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96A9A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ПРОГРАММА</w:t>
      </w: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96A9A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Приморской краевой организации Профсоюза по усилению мотивации профсоюзного членства и укреплению организационного единства </w:t>
      </w: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96A9A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на 2016-2019 годы.</w:t>
      </w: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Введение</w:t>
      </w:r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Мотивация профсоюзного членства - это совокупность внешних и внутренних движущих сил, побуждающих людей вступать в профессиональный союз и находиться в его рядах.</w:t>
      </w:r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действий по мотивации профсоюзного членства (далее  «Программа»)  призвана стать системой мер по реализации решений VII Съезда Профсоюза образования и Программы развития деятельности Профсоюза на 2015-2020 годы в части укрепления организационного единства Профсоюза и усиления работы по мотивации профсоюзного членства, организации приёма в Профсоюз и созданию первичных профсоюзных организаций в учреждениях и организациях системы образования  Приморского края.</w:t>
      </w:r>
      <w:proofErr w:type="gramEnd"/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Сегодня Профсоюзу необходимо пересмотреть структуру, систему и методы своей работы. Необходимо использовать все имеющиеся возможности профорганов всех уровней для того, чтобы сделать Профсоюз привлекательным.</w:t>
      </w:r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определяет стратегию в работе профсоюзных органов по  мотивации педагогических  и других работников образования, студентов на вступление в Профсоюз.</w:t>
      </w:r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цели и задачи Программы могут развиваться местными и первичными профсоюзными организациями, исходя из сложившихся условий и состояния профсоюзного членства. В тех профсоюзных организациях, где  высокий охват работающих и обучающихся профсоюзным членством, особое внимание должно уделяться сохранению численности профсоюзных  организаций и мотивации членов Профсоюза на активное их участие в  деятельности организаций Профсоюза.</w:t>
      </w:r>
    </w:p>
    <w:p w:rsidR="00677B5B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Реализация Программы обеспечивается через текущее планирование и организаторскую работу профкомов первичных, городских, районных, краевой  организаций Профсоюза, с использованием имеющихся информационных и иных ресурсов.</w:t>
      </w:r>
    </w:p>
    <w:p w:rsidR="00677B5B" w:rsidRPr="00096A9A" w:rsidRDefault="00677B5B" w:rsidP="00677B5B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I.</w:t>
      </w:r>
    </w:p>
    <w:p w:rsidR="00677B5B" w:rsidRPr="00096A9A" w:rsidRDefault="00677B5B" w:rsidP="00677B5B">
      <w:pPr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СОСТОЯНИЕ И ОСНОВНЫЕ ПРОБЛЕМЫ ПРОФСОЮЗНОГО ЧЛЕНСТВА.</w:t>
      </w:r>
    </w:p>
    <w:p w:rsidR="00677B5B" w:rsidRPr="00096A9A" w:rsidRDefault="00677B5B" w:rsidP="00677B5B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Деятельность по мотивации профсоюзного членства остается по- прежнему актуальной задачей выборных органов первичных и местных </w:t>
      </w: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(городских, районных) организаций Профсоюза, поскольку за рассматриваемый период (2011-2015 годы)  наблюдается значительное снижение профсоюзного членства.</w:t>
      </w:r>
      <w:proofErr w:type="gramEnd"/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данным сводных статистических отчетов, которые предоставляются краевым комитетом Профсоюза ежегодно в ЦС Профсоюза, складывается следующая картина: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</w:tblGrid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Период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Сводные данные </w:t>
            </w:r>
            <w:proofErr w:type="gramStart"/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Общее количество ППО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Всего членов Профсоюза, состоящих на учете</w:t>
            </w:r>
          </w:p>
        </w:tc>
      </w:tr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2011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01.01.2012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998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48758</w:t>
            </w:r>
          </w:p>
        </w:tc>
      </w:tr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2012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01.01.2013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988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48260</w:t>
            </w:r>
          </w:p>
        </w:tc>
      </w:tr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2013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01.01.2014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974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40330</w:t>
            </w:r>
          </w:p>
        </w:tc>
      </w:tr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2014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01.01.2015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36625</w:t>
            </w:r>
          </w:p>
        </w:tc>
      </w:tr>
      <w:tr w:rsidR="00677B5B" w:rsidRPr="00096A9A" w:rsidTr="002A644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2015 год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01.01.2016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865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77B5B" w:rsidRPr="00096A9A" w:rsidRDefault="00677B5B" w:rsidP="002A6442">
            <w:pPr>
              <w:autoSpaceDE w:val="0"/>
              <w:autoSpaceDN w:val="0"/>
              <w:adjustRightInd w:val="0"/>
              <w:spacing w:after="6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96A9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31170</w:t>
            </w:r>
          </w:p>
        </w:tc>
      </w:tr>
    </w:tbl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проблемы, отрицательно влияющие на мотивацию профсоюзного членства: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Объективные причины, влияющие на снижение мотивации профсоюзного членства:</w:t>
      </w:r>
    </w:p>
    <w:p w:rsidR="00677B5B" w:rsidRPr="00096A9A" w:rsidRDefault="00677B5B" w:rsidP="00677B5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изменения в экономической жизни страны, развитие различных форм собственности;</w:t>
      </w:r>
    </w:p>
    <w:p w:rsidR="00677B5B" w:rsidRPr="00096A9A" w:rsidRDefault="00677B5B" w:rsidP="00677B5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попытки государственных структур ограничить сферу деятельности Профсоюза, вмешательство во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внутрипрофсоюзную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деятельность;</w:t>
      </w:r>
    </w:p>
    <w:p w:rsidR="00677B5B" w:rsidRPr="00096A9A" w:rsidRDefault="00677B5B" w:rsidP="00677B5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формирование через средства массовой информации негативного имиджа Профсоюза, замалчивание позитивных результатов деятельности Профсоюза;</w:t>
      </w:r>
    </w:p>
    <w:p w:rsidR="00677B5B" w:rsidRPr="00096A9A" w:rsidRDefault="00677B5B" w:rsidP="00677B5B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сокращение численности работающих и количества образовательных учреждений в связи с процессами оптимизации системы образования.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Субъективные причины, влияющие  на снижение мотивации профсоюзного членства: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недостаточная информированность работников образования и студентов о деятельности Профсоюза, его организаций по защите социально-трудовых прав и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интересов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работающих и студентов, о преимуществах профсоюзного членства;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слабое использование новых информационных технологий в работе по мотивации профсоюзного членства;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инертность организаций к инновационным формам работы;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издержки в работе профсоюзных органов по защите социально-трудовых прав и профессиональных интересов членов Профсоюза;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эпизодический характер работы по вовлечению в Профсоюз; 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недостаточная работа выборных профсоюзных органов по решению вопросов сохранения единства и организационного укрепления профсоюзных организаций;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недостаточный уровень квалификации профсоюзных кадров и актива, отсутствие необходимых личностных качеств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профсоюзных лидеров в части выстраивания конструктивных отношений с социальными партнёрами;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потребительское отношение к Профсоюзу, нежелание платить профсоюзные взносы.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недостаточное методическое обеспечение мотивационной работы;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недостаточный уровень знаний современных форм и методов работы профсоюзных работников и актива в части мотивационной работы;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отсутствие целенаправленной работы профсоюзных комитетов по вовлечению в Профсоюз работников, не состоящих в Профсоюзе, а также работников, вновь принимаемых на работу;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отсутствие систематической работы профсоюзных комитетов с молодежью; </w:t>
      </w:r>
    </w:p>
    <w:p w:rsidR="00677B5B" w:rsidRPr="00096A9A" w:rsidRDefault="00677B5B" w:rsidP="00677B5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отсутствие систематической работы по формирования кадрового резерва на должности председателей и заместителей председателей первичных и местных  организаций Профсоюза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 w:rsidRPr="00096A9A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II</w:t>
      </w: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ЦЕЛИ, ЗАДАЧИ И СРОКИ РЕАЛИЗАЦИИ ПРОГРАММЫ.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Цель Программы.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Цель программы – сохранение организационного единства и укрепление Приморской краевой  организации Профсоюза, путем привлечения новых членов, повышение авторитета и значимости районных, городских, первичных   организаций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задачи программы: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2.1. Организационное укрепление Приморской краевой  организации Профсоюза, повышение его авторитета и влияния за счет вовлечения в  Профсоюз новых членов.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2.2. Создание первичных профсоюзных организаций в образовательных учреждениях, привлечение молодежи.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2.3. Формирование положительного имиджа Профсоюза в трудовых  коллективах сферы образования и в обществе.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2.4. Повышение эффективности деятельности Профсоюза по защите социально-трудовых прав и интересов членов Профсоюза, сохранение и развитие  действующих профсоюзных структур;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2.5. Укрепление организационно-финансового положения Профсоюза, его местных  и первичных организаций, работа по развитию различных форм социальной поддержки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2.6. Сроки реализации программы - 2016-2019 годы.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2.7.Объем финансирования данной программы определяется сметой крайкома  Профсоюза, сметами местных  и первичных профсоюзных организаций, утверждаемыми выборными профсоюзными органами.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 III.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НАПРАВЛЕНИЯ РЕАЛИЗАЦИИ ПРОГРАММЫ.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Основные направления деятельности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3.1. Организационная работа.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Организация практической работы по вовлечению работников в Профсоюз, созданию профсоюзных организаций, привлечению молодежи.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Акцентирование внимания в работе членских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организаций Приморской краевой организации Профсоюза работников народного образования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науки РФ на конкретных проблемах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Проведение анализа динамики изменения численности членов Профсоюза с последующим рассмотрением данного вопроса на заседании пленума краевого  комитета Профсоюза по итогам полугодия и года.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Создание банка данных по организациям, в которых нет профсоюзных организаций, анализ возможности создания первичных профсоюзных организаций в этих образовательных организациях, филиалах, обособленных подразделениях.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Регулярное посещение местных  профсоюзных организаций городов и районов области работниками аппарата крайкома  Профсоюза для оказания практической помощи.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Проведение краевых  профсоюзных совещаний по актуальным проблемам профсоюзной работы.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Проведение активных солидарных акций профсоюзов, достижение конкретных результатов, как способа привлечения внимания к профсоюзной деятельности.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Привлечение к участию в мероприятиях Приморской краевой  организации Профсоюза работников народного образования и науки РФ представителей работодателей образовательных организаций, органов местного самоуправления, осуществляющих управление в сфере образования.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Осуществление мер по повышению статуса профсоюзных работников, активистов, усилению их правовой и социальной защищенности.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10. Обеспечение правовой защиты профлидера и перспективы профессионального роста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11. Разработка системы мероприятий по ликвидации социального иждивенчества в образовательных организациях в части использования работниками (не членами Профсоюза) гарантий, компенсаций, льгот, достигнутых благодаря работе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12. Проведение ежегодного анкетирования членов Профсоюза с целью необходимости помощи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13. Разработка комплексной программы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обучения профсоюзного актива по вопросам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трудового законодательства, социального партнерства, охраны труда с приглашением соответствующих специалистов аппарата крайкома  Профсоюза и ведомств..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14. Разработка и применение на практике мер материального стимулирования председателей первичных профсоюзных организаций, добившихся роста численности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15.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Разработка методических рекомендаций по организационно-практическим вопросам: как создать первичную профсоюзную организацию; организация и проведение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отчетно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выборных собраний в территориальной организации профсоюза, первичной профсоюзной организации; организация и проведение коллективных действий всех видов и форм, а также раздела коллективного договора «Гарантии и компенсации лицам, работающим в районах Крайнего Севера и приравненных к ним местностях».</w:t>
      </w:r>
      <w:proofErr w:type="gramEnd"/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16. Организация и проведение культурно-массовых и спортивных мероприятий, конкурсов профессионального мастерства, направленных на создание привлекательного имиджа Профсоюза. Акцентировать внимание на оздоровление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17. Организация и проведение праздничных мероприятий для детей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3.2. Правовая работа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Рассматривать правозащитную деятельность Профсоюза, как основной стимул мотивации профсоюзного членства.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Заключение коллективных договоров и соглашений, обеспечивающих более высокие условия оплаты труда и социальные гарантии по сравнению с действующим законодательством.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Включение в коллективные договоры внутренних положений по охране труда, по оплате труда, дополнительным социальным пакетам и т.д., согласованных с профсоюзными комитетами.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Введение в членских профсоюзных организациях должности внештатного правового инспектора труда.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Оказание консультационной и практической правовой помощи членам Профсоюза в первичных профсоюзных организациях.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 Активизация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работы членских организаций Приморской краевой  организации Общероссийского Профсоюза образования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проведению </w:t>
      </w: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плановых комплексных проверок в организациях, где существуют нарушения трудовых прав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Организация и проведение семинаров, лекций и других форм обучения для профсоюзного актива по вопросам трудового права.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Активизация работы по представлению интересов членов Профсоюза в судебных органах.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Подготовка и распространение материалов по наиболее актуальным вопросам трудовых правоотношений.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10. Информирование профсоюзного актива о проделанной работе в части защиты трудовых прав через сайт краевой  организации в интернете.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 Проведение обучения (повышения квалификации) внештатных правовых инспекторов труда.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3.3. Работа с молодежью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Активизировать работу Молодежного Совета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Проведение работы с учащейся и трудящейся молодежью по вовлечению в Профсоюз, созданию профсоюзных организаций в учебных заведениях среднего профессионального образования, привлечение молодежи к работе в профсоюзных структурах всех уровней. Разработка методических рекомендаций по организации и работе молодежных советов.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Формирование резерва профсоюзных кадров из числа молодежи и студентов.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Привлечение творческих коллективов детских, молодежных и студенческих общественных объединений при проведении профсоюзных акций «Вступай в Профсоюз!».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Проведение учебы молодежного профактива с целью привлечения молодежи в Профсоюз.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Организация системы поощрения (грамоты, благодарности, ценные подарки) членам Молодежного Совета, молодым профсоюзным активистам, ведущим эффективную работу по вовлечению молодежи в Профсоюз.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Осуществление выпуска листовок и стенгазет, посвященных мотивации профсоюзного членства для молодежи в различных учебных заведениях.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3.4. Работа с ветеранами педагогического труда.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Содействие  вовлечения ветеранов педагогического труда в общественную жизнь, проведение работы с молодыми специалистами по сохранению и развитию педагогических традиций.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Содействие соблюдению интересов работников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предпенсионного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возраста.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Организация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соблюдением прав работников, достигших пенсионного возраста.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Проведение мероприятий по чествованию ветеранов.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3.5. Работа с органами власти, работодателями и их объединениями в рамках социального партнерства.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1. Включение в состав рабочих групп и межведомственных комиссий при органах законодательной и исполнительной власти различных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уровней представителей Приморской краевой организации Общероссийского Профсоюза образования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Значительное расширение представительства профсоюзных лидеров в депутатском корпусе. Организация работы по выдвижению в законодательные органы власти различных уровней членов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Осуществление контроля по исполнению коллективных договоров в образовательных организациях, Отраслевом соглашении и трехстороннего Соглашения между администрацией Приморского края, Федерации профсоюзов Приморского края, объединениями работодателей.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Систематическая борьба за рост минимальной заработной платы, пересмотр потребительской корзины и уровня прожиточного минимума, сохранение всех гарантий и компенсаций, повышение пенсий, установку достойных социальных стандартов в области.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Организация работы по мотивации профсоюзного членства с работодателями Приморского края.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3.6. Информационная работа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Освещение работы Профсоюза, в том числе, в краевой  трехсторонней комиссии по регулированию социально - трудовых отношений в Приморском крае, в других межведомственных комиссиях, рабочих группах, в электронных и печатных СМИ.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Разработка памятки члена Профсоюза «Для чего нужен Профсоюз» с целью предоставления её  новым сотрудникам в образовательных организациях.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Разработка иных наглядных агитационных профсоюзных материалов для информирования трудящихся о преимуществах Профсоюза (листовки, плакаты, брошюры).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Осуществление мер по увеличению подписки на профсоюзную газету «Мой Профсоюз» и «Солидарность» среди членов Профсоюза Приморского края.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Проведение активной информационной политики о достижениях Профсоюза. Ведение информационной работы по пропаганде профсоюзного движения через средства массовой информации Приморского края.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Разработка механизма своевременной передачи и взаимообмена информацией между членами Профсоюза, доведения подробной информации о деятельности краевой  организации и членских организаций до каждого члена организации.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 Проведение на интернет-сайте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фотопроекта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«Портрет молодого учителя».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8. Продвижению Профсоюза образования в Интернете:  в социальных сетях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Facebook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ВКонтакте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Одноклассники и др., за счет открытия страничек </w:t>
      </w: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первичных профсоюзных организаций на официальных сайтах образовательных учреждений.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Раздел </w:t>
      </w:r>
      <w:r w:rsidRPr="00096A9A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IV</w:t>
      </w: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ПЕРЕЧЕНЬ МЕРОПРИЯТИЙ ПО РЕАЛИЗАЦИИ ПРОГРАММЫ НА </w:t>
      </w: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2016-2019  ГОДЫ.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систему мероприятий по реализации Программы включены основные меры, которые будут осуществляться по осуществлению приема в Профсоюз новых членов и усилению работы по мотивации работников образования и студентов к вступлению в Профсоюз.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мероприятий Программы не носит исчерпывающего характера и является ориентировочным для местных (городских, районных) и первичных профсоюзных организаций, которые разрабатывают и осуществляют в течение 2016-2019 годов дополнительные мероприятия по мотивации профсоюзного членства и созданию первичных профсоюзных организаций во всех муниципальных образовательных учреждениях системы образования, исходя из необходимости имеющихся организационно-финансовых и кадровых ресурсов.</w:t>
      </w:r>
      <w:proofErr w:type="gramEnd"/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 состояния профсоюзного членства,  динамики создания первичных профсоюзных организаций в образовательных учреждениях, находящихся на территории края, выявление причин изменения численности.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Обобщение и распространение опыта работы городских, районных, первичных организаций Профсоюза по приему в Профсоюз, мотивации членства и  рассмотрение практики работы на заседаниях  Президиума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Организация работы с местными и первичными организациями с низким охватом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профчленства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(Собеседование с председателями, оказание помощи председателю и профактиву, заслушивание на заседании Президиума)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Проведение по территориальным округам семинаров-совещаний, обучения  с председателями местных и первичных профорганизаций с участием руководителей образовательных учреждений (по отдельному плану).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Совершенствовать работу молодежного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Совета краевой организации Профсоюза работников народного образования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науки РФ (по отдельному плану).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Утвердить единую систему оплаты труда освобожденным председателям и поощрения </w:t>
      </w:r>
      <w:proofErr w:type="spell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неосвобожденных</w:t>
      </w:r>
      <w:proofErr w:type="spell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председателей.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Обеспечить приоритетное расходование сре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пр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офсоюзных бюджетов всех уровней. 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рационального  использования  профсоюзного бюджета (создание специального фонда, 3-5%  от ежемесячных проф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.п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латежей) </w:t>
      </w: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для введения программ «Путешествуй с Профсоюзом», «Отдых с Профсоюзом».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Использование официальной профсоюзной символики при проведении всех мероприятий.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Совершенствование сайта краевой  организации Профсоюза, регулярное его обновление.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Ежегодное проведение конкурса сайтов «Виртуальный профком»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Ежегодное проведение – смотра-конкурса  профсоюзных уголков.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Вовлечение новых организаций в программу «Электронный профсоюзный билет» с предоставлением членам Профсоюза скидок при приобретении товаров и услуг у партнёров программы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Заключение коллективных договоров и Соглашений, обеспечивающих дополнительные социальные гарантии работникам.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Организовать публикации в газете  «Мой Профсоюз по проблемам мотивации профсоюзного членства и практики работы организаций Профсоюза в этом направлении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Использовать региональные и местные СМИ для информирования общества о роли и задачах краевой профсоюзной организации.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Активно использовать массовые мероприятия в мероприятиях празднования  «Учителя года», в другие дни профессиональных праздников, конкурсов профессионального мастерства, культурно-массовых и спортивных мероприятий для повышения имиджа Профсоюза.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Регулярно создавать информационный повод для показа позитивной работы профкома, профсоюзной организации и в целом Профсоюза по реализации защитной функции в коллективе образовательной организации.</w:t>
      </w:r>
    </w:p>
    <w:p w:rsidR="00677B5B" w:rsidRPr="00096A9A" w:rsidRDefault="00677B5B" w:rsidP="00677B5B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Регулярно размещать Публичный (открытый) отчёт краевой организации  за календарный год.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уровне местных и первичных организаций Профсоюза взять за основу методические рекомендации, подготовленные с участием членов Постоянной комиссии Центрального Совета Профсоюза по организационным вопросам. 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V.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ИСПОЛНЕНИЕМ ПРОГРАММЫ</w:t>
      </w:r>
    </w:p>
    <w:p w:rsidR="00677B5B" w:rsidRPr="00096A9A" w:rsidRDefault="00677B5B" w:rsidP="00677B5B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Председатели </w:t>
      </w: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городских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районных, первичных (ДВФУ, ПКИРО)  представляют отчеты  по мотивации профсоюзного членства одновременно с предоставлением стат. отчета по форма 2-СП (не позднее 15 января ежегодно).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096A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реализацией Программы осуществляет Президиум краевого комитета  Профсоюза.</w:t>
      </w:r>
    </w:p>
    <w:p w:rsidR="00677B5B" w:rsidRPr="00096A9A" w:rsidRDefault="00677B5B" w:rsidP="00677B5B">
      <w:pPr>
        <w:autoSpaceDE w:val="0"/>
        <w:autoSpaceDN w:val="0"/>
        <w:adjustRightInd w:val="0"/>
        <w:spacing w:after="6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677B5B" w:rsidRPr="00096A9A" w:rsidRDefault="00677B5B" w:rsidP="00677B5B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96A9A">
        <w:rPr>
          <w:rFonts w:ascii="Times New Roman" w:hAnsi="Times New Roman"/>
          <w:sz w:val="28"/>
          <w:szCs w:val="28"/>
          <w:lang w:val="ru-RU" w:bidi="ar-SA"/>
        </w:rPr>
        <w:t>Председатель Приморской краевой организации</w:t>
      </w:r>
    </w:p>
    <w:p w:rsidR="00677B5B" w:rsidRPr="00096A9A" w:rsidRDefault="00677B5B" w:rsidP="00677B5B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96A9A">
        <w:rPr>
          <w:rFonts w:ascii="Times New Roman" w:hAnsi="Times New Roman"/>
          <w:sz w:val="28"/>
          <w:szCs w:val="28"/>
          <w:lang w:val="ru-RU" w:bidi="ar-SA"/>
        </w:rPr>
        <w:t xml:space="preserve">Общероссийского Профсоюза образования                                 И.Г. Мариш                </w:t>
      </w:r>
    </w:p>
    <w:p w:rsidR="00677B5B" w:rsidRPr="00096A9A" w:rsidRDefault="00677B5B" w:rsidP="00677B5B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 w:bidi="ar-SA"/>
        </w:rPr>
      </w:pPr>
    </w:p>
    <w:p w:rsidR="009B56DE" w:rsidRPr="00677B5B" w:rsidRDefault="009B56DE">
      <w:pPr>
        <w:rPr>
          <w:lang w:val="ru-RU"/>
        </w:rPr>
      </w:pPr>
    </w:p>
    <w:sectPr w:rsidR="009B56DE" w:rsidRPr="00677B5B" w:rsidSect="009B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B53"/>
    <w:multiLevelType w:val="multilevel"/>
    <w:tmpl w:val="BDFC00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701B7"/>
    <w:multiLevelType w:val="hybridMultilevel"/>
    <w:tmpl w:val="0A48ACFA"/>
    <w:lvl w:ilvl="0" w:tplc="533455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776"/>
    <w:multiLevelType w:val="hybridMultilevel"/>
    <w:tmpl w:val="689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3701"/>
    <w:multiLevelType w:val="hybridMultilevel"/>
    <w:tmpl w:val="535A13A6"/>
    <w:lvl w:ilvl="0" w:tplc="533455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5B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947"/>
    <w:rsid w:val="00004CBE"/>
    <w:rsid w:val="00004DF6"/>
    <w:rsid w:val="00004F6F"/>
    <w:rsid w:val="00005103"/>
    <w:rsid w:val="00005195"/>
    <w:rsid w:val="0000574C"/>
    <w:rsid w:val="00005C3D"/>
    <w:rsid w:val="00006156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43A"/>
    <w:rsid w:val="00012702"/>
    <w:rsid w:val="000128CF"/>
    <w:rsid w:val="00012BB4"/>
    <w:rsid w:val="00012EE8"/>
    <w:rsid w:val="000137C0"/>
    <w:rsid w:val="00013CC9"/>
    <w:rsid w:val="00013E64"/>
    <w:rsid w:val="00013E9F"/>
    <w:rsid w:val="00013F2B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0A85"/>
    <w:rsid w:val="0002120B"/>
    <w:rsid w:val="00021392"/>
    <w:rsid w:val="000215A8"/>
    <w:rsid w:val="0002164B"/>
    <w:rsid w:val="00022257"/>
    <w:rsid w:val="00022310"/>
    <w:rsid w:val="000227DE"/>
    <w:rsid w:val="000228EA"/>
    <w:rsid w:val="0002294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AEA"/>
    <w:rsid w:val="000370AF"/>
    <w:rsid w:val="000372E4"/>
    <w:rsid w:val="0003746C"/>
    <w:rsid w:val="000374DA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3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292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6DB3"/>
    <w:rsid w:val="000670E7"/>
    <w:rsid w:val="000675CE"/>
    <w:rsid w:val="00067A69"/>
    <w:rsid w:val="00067DFE"/>
    <w:rsid w:val="000701DC"/>
    <w:rsid w:val="00070209"/>
    <w:rsid w:val="0007027D"/>
    <w:rsid w:val="0007077D"/>
    <w:rsid w:val="000707C2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705"/>
    <w:rsid w:val="00072A58"/>
    <w:rsid w:val="00072C8A"/>
    <w:rsid w:val="00072ED0"/>
    <w:rsid w:val="000731AF"/>
    <w:rsid w:val="000732D5"/>
    <w:rsid w:val="000734DE"/>
    <w:rsid w:val="00073862"/>
    <w:rsid w:val="00073C25"/>
    <w:rsid w:val="00073CBE"/>
    <w:rsid w:val="00073F6E"/>
    <w:rsid w:val="00074163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712"/>
    <w:rsid w:val="00081877"/>
    <w:rsid w:val="00081B09"/>
    <w:rsid w:val="00081D31"/>
    <w:rsid w:val="00081E07"/>
    <w:rsid w:val="00081E7E"/>
    <w:rsid w:val="00081F45"/>
    <w:rsid w:val="00082098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37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AF1"/>
    <w:rsid w:val="000A1D28"/>
    <w:rsid w:val="000A1F1A"/>
    <w:rsid w:val="000A22E8"/>
    <w:rsid w:val="000A233C"/>
    <w:rsid w:val="000A2687"/>
    <w:rsid w:val="000A2B79"/>
    <w:rsid w:val="000A2DE2"/>
    <w:rsid w:val="000A2E25"/>
    <w:rsid w:val="000A3086"/>
    <w:rsid w:val="000A33FA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327"/>
    <w:rsid w:val="000A6A55"/>
    <w:rsid w:val="000A6DEC"/>
    <w:rsid w:val="000A6F6D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3B7F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2E"/>
    <w:rsid w:val="000C1985"/>
    <w:rsid w:val="000C1A14"/>
    <w:rsid w:val="000C1C2F"/>
    <w:rsid w:val="000C1E23"/>
    <w:rsid w:val="000C1E56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608F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0EA3"/>
    <w:rsid w:val="000D1418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0D28"/>
    <w:rsid w:val="000E11A9"/>
    <w:rsid w:val="000E1455"/>
    <w:rsid w:val="000E1458"/>
    <w:rsid w:val="000E16CF"/>
    <w:rsid w:val="000E1961"/>
    <w:rsid w:val="000E1BA8"/>
    <w:rsid w:val="000E1C28"/>
    <w:rsid w:val="000E1D31"/>
    <w:rsid w:val="000E1F70"/>
    <w:rsid w:val="000E226E"/>
    <w:rsid w:val="000E2382"/>
    <w:rsid w:val="000E2A50"/>
    <w:rsid w:val="000E2B18"/>
    <w:rsid w:val="000E2C6F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139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188"/>
    <w:rsid w:val="0012363A"/>
    <w:rsid w:val="001236C2"/>
    <w:rsid w:val="00123B79"/>
    <w:rsid w:val="00123C41"/>
    <w:rsid w:val="00123F84"/>
    <w:rsid w:val="00124924"/>
    <w:rsid w:val="00124A5C"/>
    <w:rsid w:val="00124AF0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316"/>
    <w:rsid w:val="00136364"/>
    <w:rsid w:val="001366FC"/>
    <w:rsid w:val="0013675A"/>
    <w:rsid w:val="00136BBD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47F76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A8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0DD4"/>
    <w:rsid w:val="00171319"/>
    <w:rsid w:val="001713C6"/>
    <w:rsid w:val="00171517"/>
    <w:rsid w:val="00171B28"/>
    <w:rsid w:val="00171C50"/>
    <w:rsid w:val="00171D11"/>
    <w:rsid w:val="00171DF5"/>
    <w:rsid w:val="001720C6"/>
    <w:rsid w:val="001722B4"/>
    <w:rsid w:val="001722F3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D72"/>
    <w:rsid w:val="00173E86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962"/>
    <w:rsid w:val="00180C6E"/>
    <w:rsid w:val="00180D0B"/>
    <w:rsid w:val="00181424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A8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3F3A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1E4C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E27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99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6125"/>
    <w:rsid w:val="001C6193"/>
    <w:rsid w:val="001C6568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6D19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0C"/>
    <w:rsid w:val="001F1FEB"/>
    <w:rsid w:val="001F29FD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CD4"/>
    <w:rsid w:val="00203DA3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B15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1F7"/>
    <w:rsid w:val="00215A2C"/>
    <w:rsid w:val="00215A42"/>
    <w:rsid w:val="00215F80"/>
    <w:rsid w:val="00215F92"/>
    <w:rsid w:val="002162C3"/>
    <w:rsid w:val="002164DC"/>
    <w:rsid w:val="00216610"/>
    <w:rsid w:val="002166A7"/>
    <w:rsid w:val="00216759"/>
    <w:rsid w:val="0021694D"/>
    <w:rsid w:val="002169F4"/>
    <w:rsid w:val="00216A78"/>
    <w:rsid w:val="00216B79"/>
    <w:rsid w:val="00216B90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9DB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3D1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3F82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760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4ED"/>
    <w:rsid w:val="0027269F"/>
    <w:rsid w:val="002726FC"/>
    <w:rsid w:val="00272A64"/>
    <w:rsid w:val="00272B3D"/>
    <w:rsid w:val="00272B4E"/>
    <w:rsid w:val="00273313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7D"/>
    <w:rsid w:val="00276AA0"/>
    <w:rsid w:val="00276AE3"/>
    <w:rsid w:val="00276CF9"/>
    <w:rsid w:val="002771CA"/>
    <w:rsid w:val="0027741C"/>
    <w:rsid w:val="00277699"/>
    <w:rsid w:val="002778FE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BB6"/>
    <w:rsid w:val="00281DA4"/>
    <w:rsid w:val="00282297"/>
    <w:rsid w:val="002822A3"/>
    <w:rsid w:val="0028280C"/>
    <w:rsid w:val="00282AD9"/>
    <w:rsid w:val="00282CCB"/>
    <w:rsid w:val="00282D23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16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67E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5EB"/>
    <w:rsid w:val="002936D3"/>
    <w:rsid w:val="002936FB"/>
    <w:rsid w:val="002938FB"/>
    <w:rsid w:val="00293963"/>
    <w:rsid w:val="002939CC"/>
    <w:rsid w:val="002940B0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FD4"/>
    <w:rsid w:val="002A2194"/>
    <w:rsid w:val="002A21CB"/>
    <w:rsid w:val="002A2D62"/>
    <w:rsid w:val="002A2D8E"/>
    <w:rsid w:val="002A2E9D"/>
    <w:rsid w:val="002A2FCB"/>
    <w:rsid w:val="002A3014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B5D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75B8"/>
    <w:rsid w:val="002A7A62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75E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8C4"/>
    <w:rsid w:val="002D0949"/>
    <w:rsid w:val="002D098A"/>
    <w:rsid w:val="002D0A43"/>
    <w:rsid w:val="002D0A80"/>
    <w:rsid w:val="002D0DE5"/>
    <w:rsid w:val="002D10D4"/>
    <w:rsid w:val="002D11DD"/>
    <w:rsid w:val="002D16E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011"/>
    <w:rsid w:val="002D7127"/>
    <w:rsid w:val="002D7149"/>
    <w:rsid w:val="002D723B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2EB3"/>
    <w:rsid w:val="002E30B6"/>
    <w:rsid w:val="002E3107"/>
    <w:rsid w:val="002E359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7FE"/>
    <w:rsid w:val="00300802"/>
    <w:rsid w:val="0030083F"/>
    <w:rsid w:val="00300C7F"/>
    <w:rsid w:val="003016D1"/>
    <w:rsid w:val="0030194E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6DD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5EA0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937"/>
    <w:rsid w:val="00336A65"/>
    <w:rsid w:val="00336AD0"/>
    <w:rsid w:val="00336B1B"/>
    <w:rsid w:val="0033723B"/>
    <w:rsid w:val="00337336"/>
    <w:rsid w:val="0033773A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1B2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DB1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40"/>
    <w:rsid w:val="0035716B"/>
    <w:rsid w:val="003571A3"/>
    <w:rsid w:val="0035789E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E77"/>
    <w:rsid w:val="003661D4"/>
    <w:rsid w:val="003662F8"/>
    <w:rsid w:val="00366398"/>
    <w:rsid w:val="0036675F"/>
    <w:rsid w:val="003667BF"/>
    <w:rsid w:val="00366836"/>
    <w:rsid w:val="00366B8A"/>
    <w:rsid w:val="00366C9F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3E4"/>
    <w:rsid w:val="003804FA"/>
    <w:rsid w:val="003804FD"/>
    <w:rsid w:val="0038091C"/>
    <w:rsid w:val="0038147B"/>
    <w:rsid w:val="00381561"/>
    <w:rsid w:val="003817CE"/>
    <w:rsid w:val="003817D7"/>
    <w:rsid w:val="003819CC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3F50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3CC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3FA7"/>
    <w:rsid w:val="003C40DE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3DE"/>
    <w:rsid w:val="003D2DDF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956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14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85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DD2"/>
    <w:rsid w:val="00401E22"/>
    <w:rsid w:val="0040205D"/>
    <w:rsid w:val="00402441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4D3"/>
    <w:rsid w:val="0042257E"/>
    <w:rsid w:val="00422A64"/>
    <w:rsid w:val="00422D24"/>
    <w:rsid w:val="004230BE"/>
    <w:rsid w:val="00423D96"/>
    <w:rsid w:val="00423E08"/>
    <w:rsid w:val="00424267"/>
    <w:rsid w:val="00424BC5"/>
    <w:rsid w:val="00424CEE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3C4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2D5"/>
    <w:rsid w:val="004363E3"/>
    <w:rsid w:val="004367A7"/>
    <w:rsid w:val="004367BA"/>
    <w:rsid w:val="0043681B"/>
    <w:rsid w:val="00436D75"/>
    <w:rsid w:val="00436D7B"/>
    <w:rsid w:val="00437146"/>
    <w:rsid w:val="004373ED"/>
    <w:rsid w:val="0043751E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486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84E"/>
    <w:rsid w:val="00455AC6"/>
    <w:rsid w:val="00455BBB"/>
    <w:rsid w:val="00455F17"/>
    <w:rsid w:val="004560F9"/>
    <w:rsid w:val="0045652A"/>
    <w:rsid w:val="0045660B"/>
    <w:rsid w:val="00456F1F"/>
    <w:rsid w:val="00457410"/>
    <w:rsid w:val="00457929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18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1F16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4545"/>
    <w:rsid w:val="0047467C"/>
    <w:rsid w:val="00474EB0"/>
    <w:rsid w:val="004752C7"/>
    <w:rsid w:val="00475578"/>
    <w:rsid w:val="00475835"/>
    <w:rsid w:val="0047596D"/>
    <w:rsid w:val="00475C53"/>
    <w:rsid w:val="00475F60"/>
    <w:rsid w:val="00476193"/>
    <w:rsid w:val="004767B2"/>
    <w:rsid w:val="004767D9"/>
    <w:rsid w:val="004768E0"/>
    <w:rsid w:val="004768F3"/>
    <w:rsid w:val="00476B13"/>
    <w:rsid w:val="00476BEE"/>
    <w:rsid w:val="00476D20"/>
    <w:rsid w:val="004770F2"/>
    <w:rsid w:val="00477477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1D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398C"/>
    <w:rsid w:val="004A4008"/>
    <w:rsid w:val="004A400A"/>
    <w:rsid w:val="004A4238"/>
    <w:rsid w:val="004A4379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CFB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AC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5B8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765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3E5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9CA"/>
    <w:rsid w:val="004D6A39"/>
    <w:rsid w:val="004D6C07"/>
    <w:rsid w:val="004D6CD9"/>
    <w:rsid w:val="004D72C9"/>
    <w:rsid w:val="004D7A3A"/>
    <w:rsid w:val="004D7DCC"/>
    <w:rsid w:val="004E0923"/>
    <w:rsid w:val="004E0FD0"/>
    <w:rsid w:val="004E10D6"/>
    <w:rsid w:val="004E14B2"/>
    <w:rsid w:val="004E18C0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63"/>
    <w:rsid w:val="00502F91"/>
    <w:rsid w:val="0050311C"/>
    <w:rsid w:val="0050385D"/>
    <w:rsid w:val="00503B01"/>
    <w:rsid w:val="00503B80"/>
    <w:rsid w:val="00503E3D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58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93A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D69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898"/>
    <w:rsid w:val="005379A1"/>
    <w:rsid w:val="00537A01"/>
    <w:rsid w:val="00540680"/>
    <w:rsid w:val="005407BF"/>
    <w:rsid w:val="0054082E"/>
    <w:rsid w:val="00540B92"/>
    <w:rsid w:val="005411E4"/>
    <w:rsid w:val="00541A0D"/>
    <w:rsid w:val="00541E40"/>
    <w:rsid w:val="00541F9E"/>
    <w:rsid w:val="005420F9"/>
    <w:rsid w:val="0054243A"/>
    <w:rsid w:val="005425B5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C6A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8C1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B9"/>
    <w:rsid w:val="005736F3"/>
    <w:rsid w:val="00573878"/>
    <w:rsid w:val="0057389D"/>
    <w:rsid w:val="0057393F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44B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4AF"/>
    <w:rsid w:val="005917B2"/>
    <w:rsid w:val="00591B0F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A34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3CA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2F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960"/>
    <w:rsid w:val="005B4F1E"/>
    <w:rsid w:val="005B51E0"/>
    <w:rsid w:val="005B567B"/>
    <w:rsid w:val="005B57D1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8A7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E2F"/>
    <w:rsid w:val="005C6FE3"/>
    <w:rsid w:val="005C6FFC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444"/>
    <w:rsid w:val="005D56DF"/>
    <w:rsid w:val="005D5702"/>
    <w:rsid w:val="005D573A"/>
    <w:rsid w:val="005D57BD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E04D4"/>
    <w:rsid w:val="005E133A"/>
    <w:rsid w:val="005E1B20"/>
    <w:rsid w:val="005E1B8F"/>
    <w:rsid w:val="005E1F6C"/>
    <w:rsid w:val="005E23D2"/>
    <w:rsid w:val="005E2766"/>
    <w:rsid w:val="005E2811"/>
    <w:rsid w:val="005E281C"/>
    <w:rsid w:val="005E2DE8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7A6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1F1E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1C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5F7EF0"/>
    <w:rsid w:val="00600332"/>
    <w:rsid w:val="006006EF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F94"/>
    <w:rsid w:val="00603173"/>
    <w:rsid w:val="00603984"/>
    <w:rsid w:val="00603C22"/>
    <w:rsid w:val="0060417F"/>
    <w:rsid w:val="006044A5"/>
    <w:rsid w:val="00604601"/>
    <w:rsid w:val="00604DE1"/>
    <w:rsid w:val="00604EE4"/>
    <w:rsid w:val="00605118"/>
    <w:rsid w:val="0060539E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7D9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669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2D1"/>
    <w:rsid w:val="00625352"/>
    <w:rsid w:val="006257B6"/>
    <w:rsid w:val="00625E44"/>
    <w:rsid w:val="00626007"/>
    <w:rsid w:val="00626592"/>
    <w:rsid w:val="0062688D"/>
    <w:rsid w:val="0062691A"/>
    <w:rsid w:val="006269B2"/>
    <w:rsid w:val="006269CF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0DA"/>
    <w:rsid w:val="00630185"/>
    <w:rsid w:val="006305C4"/>
    <w:rsid w:val="0063069E"/>
    <w:rsid w:val="00630979"/>
    <w:rsid w:val="00630B9D"/>
    <w:rsid w:val="00630C77"/>
    <w:rsid w:val="00630F86"/>
    <w:rsid w:val="006311CA"/>
    <w:rsid w:val="00631240"/>
    <w:rsid w:val="00631768"/>
    <w:rsid w:val="00631924"/>
    <w:rsid w:val="00631B1B"/>
    <w:rsid w:val="00631C7B"/>
    <w:rsid w:val="00631C7E"/>
    <w:rsid w:val="00631DB6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25C"/>
    <w:rsid w:val="0064126A"/>
    <w:rsid w:val="006418A1"/>
    <w:rsid w:val="0064198E"/>
    <w:rsid w:val="00641C47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C6E"/>
    <w:rsid w:val="00656FB1"/>
    <w:rsid w:val="00657353"/>
    <w:rsid w:val="006574A1"/>
    <w:rsid w:val="0065780B"/>
    <w:rsid w:val="00657ECD"/>
    <w:rsid w:val="00657F10"/>
    <w:rsid w:val="0066000E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6E7"/>
    <w:rsid w:val="0067778A"/>
    <w:rsid w:val="00677B5B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904"/>
    <w:rsid w:val="00682C1C"/>
    <w:rsid w:val="006836AC"/>
    <w:rsid w:val="00683793"/>
    <w:rsid w:val="006837EB"/>
    <w:rsid w:val="00683C17"/>
    <w:rsid w:val="00683D1A"/>
    <w:rsid w:val="00683E14"/>
    <w:rsid w:val="00684113"/>
    <w:rsid w:val="006841B0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733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445"/>
    <w:rsid w:val="00695AB2"/>
    <w:rsid w:val="00695AB3"/>
    <w:rsid w:val="00695DF4"/>
    <w:rsid w:val="00696039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27C"/>
    <w:rsid w:val="006A0384"/>
    <w:rsid w:val="006A0409"/>
    <w:rsid w:val="006A081B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767"/>
    <w:rsid w:val="006A6819"/>
    <w:rsid w:val="006A68FA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A1"/>
    <w:rsid w:val="006B03F5"/>
    <w:rsid w:val="006B0A7B"/>
    <w:rsid w:val="006B0A7C"/>
    <w:rsid w:val="006B0B69"/>
    <w:rsid w:val="006B0D78"/>
    <w:rsid w:val="006B10BD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85"/>
    <w:rsid w:val="006C14A6"/>
    <w:rsid w:val="006C167E"/>
    <w:rsid w:val="006C17C1"/>
    <w:rsid w:val="006C181F"/>
    <w:rsid w:val="006C190A"/>
    <w:rsid w:val="006C1BFE"/>
    <w:rsid w:val="006C1C87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C35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6D4B"/>
    <w:rsid w:val="006C6E00"/>
    <w:rsid w:val="006C705D"/>
    <w:rsid w:val="006C7565"/>
    <w:rsid w:val="006C76FD"/>
    <w:rsid w:val="006C77FD"/>
    <w:rsid w:val="006C7BAF"/>
    <w:rsid w:val="006C7ECD"/>
    <w:rsid w:val="006D005D"/>
    <w:rsid w:val="006D0097"/>
    <w:rsid w:val="006D0240"/>
    <w:rsid w:val="006D03D7"/>
    <w:rsid w:val="006D0861"/>
    <w:rsid w:val="006D0E86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6A7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911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52A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FE8"/>
    <w:rsid w:val="006E434D"/>
    <w:rsid w:val="006E45C2"/>
    <w:rsid w:val="006E486E"/>
    <w:rsid w:val="006E4C4C"/>
    <w:rsid w:val="006E4C88"/>
    <w:rsid w:val="006E536A"/>
    <w:rsid w:val="006E54E1"/>
    <w:rsid w:val="006E5767"/>
    <w:rsid w:val="006E5ADE"/>
    <w:rsid w:val="006E6333"/>
    <w:rsid w:val="006E63AE"/>
    <w:rsid w:val="006E653C"/>
    <w:rsid w:val="006E6C19"/>
    <w:rsid w:val="006E6E90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ADC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3C04"/>
    <w:rsid w:val="006F4079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0FA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6C2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C5C"/>
    <w:rsid w:val="00711922"/>
    <w:rsid w:val="00711AF8"/>
    <w:rsid w:val="00711B34"/>
    <w:rsid w:val="00711BB1"/>
    <w:rsid w:val="00711BFA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E2"/>
    <w:rsid w:val="007147F7"/>
    <w:rsid w:val="00714AF1"/>
    <w:rsid w:val="00714B35"/>
    <w:rsid w:val="00715695"/>
    <w:rsid w:val="007157C1"/>
    <w:rsid w:val="007157EB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318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44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DC4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40D"/>
    <w:rsid w:val="00753511"/>
    <w:rsid w:val="0075362F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6D18"/>
    <w:rsid w:val="00757058"/>
    <w:rsid w:val="00757383"/>
    <w:rsid w:val="00757E65"/>
    <w:rsid w:val="00757F8F"/>
    <w:rsid w:val="00757FFD"/>
    <w:rsid w:val="007600D5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56D"/>
    <w:rsid w:val="00766BEC"/>
    <w:rsid w:val="0076708F"/>
    <w:rsid w:val="007673D4"/>
    <w:rsid w:val="007673FA"/>
    <w:rsid w:val="00767656"/>
    <w:rsid w:val="00767704"/>
    <w:rsid w:val="00767729"/>
    <w:rsid w:val="00767958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5E99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2B2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450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444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A4F"/>
    <w:rsid w:val="007A4C64"/>
    <w:rsid w:val="007A4CB6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393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334"/>
    <w:rsid w:val="007B0437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3"/>
    <w:rsid w:val="007D7850"/>
    <w:rsid w:val="007D7884"/>
    <w:rsid w:val="007D78B2"/>
    <w:rsid w:val="007E01C1"/>
    <w:rsid w:val="007E01D3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CD4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FD8"/>
    <w:rsid w:val="007F31A6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52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5E75"/>
    <w:rsid w:val="00826065"/>
    <w:rsid w:val="008262C4"/>
    <w:rsid w:val="008265B1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0DAE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7C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28B"/>
    <w:rsid w:val="00853317"/>
    <w:rsid w:val="008535C4"/>
    <w:rsid w:val="0085369C"/>
    <w:rsid w:val="0085394E"/>
    <w:rsid w:val="008542C6"/>
    <w:rsid w:val="00854308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6BC"/>
    <w:rsid w:val="008578C7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01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2E8"/>
    <w:rsid w:val="008734D4"/>
    <w:rsid w:val="008737AE"/>
    <w:rsid w:val="008745B4"/>
    <w:rsid w:val="00874C85"/>
    <w:rsid w:val="00874CC8"/>
    <w:rsid w:val="00874DCA"/>
    <w:rsid w:val="00874FE4"/>
    <w:rsid w:val="00875126"/>
    <w:rsid w:val="00875309"/>
    <w:rsid w:val="008758C0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32D8"/>
    <w:rsid w:val="008833DC"/>
    <w:rsid w:val="008833F3"/>
    <w:rsid w:val="0088342A"/>
    <w:rsid w:val="0088374C"/>
    <w:rsid w:val="00883A3A"/>
    <w:rsid w:val="00883B05"/>
    <w:rsid w:val="00883F51"/>
    <w:rsid w:val="008844EC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43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CB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6B3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11A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C1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216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202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9A3"/>
    <w:rsid w:val="008D0E0C"/>
    <w:rsid w:val="008D10D2"/>
    <w:rsid w:val="008D1138"/>
    <w:rsid w:val="008D125D"/>
    <w:rsid w:val="008D135F"/>
    <w:rsid w:val="008D141C"/>
    <w:rsid w:val="008D150B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083"/>
    <w:rsid w:val="008D62DC"/>
    <w:rsid w:val="008D640A"/>
    <w:rsid w:val="008D64B5"/>
    <w:rsid w:val="008D655A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A47"/>
    <w:rsid w:val="008E6CD0"/>
    <w:rsid w:val="008E70A7"/>
    <w:rsid w:val="008E70EA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4F7"/>
    <w:rsid w:val="008F060C"/>
    <w:rsid w:val="008F072D"/>
    <w:rsid w:val="008F07DA"/>
    <w:rsid w:val="008F088A"/>
    <w:rsid w:val="008F0B99"/>
    <w:rsid w:val="008F0DC7"/>
    <w:rsid w:val="008F0E68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5CF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404D"/>
    <w:rsid w:val="009042B2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07F89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9C3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74A"/>
    <w:rsid w:val="0091596E"/>
    <w:rsid w:val="00915F81"/>
    <w:rsid w:val="0091603C"/>
    <w:rsid w:val="009163B7"/>
    <w:rsid w:val="00916400"/>
    <w:rsid w:val="00916407"/>
    <w:rsid w:val="0091649A"/>
    <w:rsid w:val="009164B4"/>
    <w:rsid w:val="0091690D"/>
    <w:rsid w:val="009169B6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1DB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7EC"/>
    <w:rsid w:val="00942BCC"/>
    <w:rsid w:val="00942E0C"/>
    <w:rsid w:val="009434B9"/>
    <w:rsid w:val="00943582"/>
    <w:rsid w:val="009436EC"/>
    <w:rsid w:val="00943A0A"/>
    <w:rsid w:val="00943A55"/>
    <w:rsid w:val="00943A59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3037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D58"/>
    <w:rsid w:val="00954E3A"/>
    <w:rsid w:val="0095501A"/>
    <w:rsid w:val="0095536F"/>
    <w:rsid w:val="0095540A"/>
    <w:rsid w:val="009554E7"/>
    <w:rsid w:val="009556F7"/>
    <w:rsid w:val="009558A2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459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27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0DD5"/>
    <w:rsid w:val="00971006"/>
    <w:rsid w:val="00971299"/>
    <w:rsid w:val="0097140B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0EA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60B5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6F6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B7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27"/>
    <w:rsid w:val="009D239A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C93"/>
    <w:rsid w:val="009E013B"/>
    <w:rsid w:val="009E04BF"/>
    <w:rsid w:val="009E04C2"/>
    <w:rsid w:val="009E05DD"/>
    <w:rsid w:val="009E0755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635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4A6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AF1"/>
    <w:rsid w:val="009F4DB8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379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A5"/>
    <w:rsid w:val="00A126F8"/>
    <w:rsid w:val="00A12AE0"/>
    <w:rsid w:val="00A12E8A"/>
    <w:rsid w:val="00A13652"/>
    <w:rsid w:val="00A13C78"/>
    <w:rsid w:val="00A13ED7"/>
    <w:rsid w:val="00A142DA"/>
    <w:rsid w:val="00A14377"/>
    <w:rsid w:val="00A14636"/>
    <w:rsid w:val="00A148BB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086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32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5D7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7DF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3CFC"/>
    <w:rsid w:val="00A6405F"/>
    <w:rsid w:val="00A640FE"/>
    <w:rsid w:val="00A64664"/>
    <w:rsid w:val="00A646D0"/>
    <w:rsid w:val="00A647FC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9FF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9"/>
    <w:rsid w:val="00A77750"/>
    <w:rsid w:val="00A77969"/>
    <w:rsid w:val="00A77FD6"/>
    <w:rsid w:val="00A8049E"/>
    <w:rsid w:val="00A8080F"/>
    <w:rsid w:val="00A80FC0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CAE"/>
    <w:rsid w:val="00A84D2B"/>
    <w:rsid w:val="00A84F74"/>
    <w:rsid w:val="00A84FB9"/>
    <w:rsid w:val="00A84FEF"/>
    <w:rsid w:val="00A8510F"/>
    <w:rsid w:val="00A8512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573"/>
    <w:rsid w:val="00A956A1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97C5D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9C1"/>
    <w:rsid w:val="00AA1D57"/>
    <w:rsid w:val="00AA2059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0A2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E67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50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4C0B"/>
    <w:rsid w:val="00AF55EF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340"/>
    <w:rsid w:val="00B0360D"/>
    <w:rsid w:val="00B03B72"/>
    <w:rsid w:val="00B03B80"/>
    <w:rsid w:val="00B0410B"/>
    <w:rsid w:val="00B04117"/>
    <w:rsid w:val="00B04297"/>
    <w:rsid w:val="00B043B7"/>
    <w:rsid w:val="00B0451E"/>
    <w:rsid w:val="00B04565"/>
    <w:rsid w:val="00B048C4"/>
    <w:rsid w:val="00B04951"/>
    <w:rsid w:val="00B04FCB"/>
    <w:rsid w:val="00B0502F"/>
    <w:rsid w:val="00B05A30"/>
    <w:rsid w:val="00B05C43"/>
    <w:rsid w:val="00B05DC1"/>
    <w:rsid w:val="00B05FFE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17"/>
    <w:rsid w:val="00B15068"/>
    <w:rsid w:val="00B150A1"/>
    <w:rsid w:val="00B15276"/>
    <w:rsid w:val="00B1581E"/>
    <w:rsid w:val="00B1583E"/>
    <w:rsid w:val="00B15B2C"/>
    <w:rsid w:val="00B167E8"/>
    <w:rsid w:val="00B168E5"/>
    <w:rsid w:val="00B16AEB"/>
    <w:rsid w:val="00B16C2C"/>
    <w:rsid w:val="00B16D8E"/>
    <w:rsid w:val="00B16D93"/>
    <w:rsid w:val="00B1729F"/>
    <w:rsid w:val="00B1752A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8A5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D6"/>
    <w:rsid w:val="00B330F1"/>
    <w:rsid w:val="00B3332E"/>
    <w:rsid w:val="00B334C6"/>
    <w:rsid w:val="00B335C5"/>
    <w:rsid w:val="00B33AAC"/>
    <w:rsid w:val="00B33B2F"/>
    <w:rsid w:val="00B33BA4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CE5"/>
    <w:rsid w:val="00B438AD"/>
    <w:rsid w:val="00B43A55"/>
    <w:rsid w:val="00B43BF1"/>
    <w:rsid w:val="00B43C31"/>
    <w:rsid w:val="00B43E98"/>
    <w:rsid w:val="00B441D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C1A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AC3"/>
    <w:rsid w:val="00B55EBA"/>
    <w:rsid w:val="00B5612A"/>
    <w:rsid w:val="00B566BF"/>
    <w:rsid w:val="00B567E9"/>
    <w:rsid w:val="00B56974"/>
    <w:rsid w:val="00B56A34"/>
    <w:rsid w:val="00B56ABA"/>
    <w:rsid w:val="00B56CC1"/>
    <w:rsid w:val="00B56CC5"/>
    <w:rsid w:val="00B56F2C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AC0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0DFC"/>
    <w:rsid w:val="00B70EB4"/>
    <w:rsid w:val="00B71026"/>
    <w:rsid w:val="00B711A7"/>
    <w:rsid w:val="00B7138D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1C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9C8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6A9"/>
    <w:rsid w:val="00B908EE"/>
    <w:rsid w:val="00B90E2F"/>
    <w:rsid w:val="00B90FB1"/>
    <w:rsid w:val="00B910BF"/>
    <w:rsid w:val="00B9128C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899"/>
    <w:rsid w:val="00B94AB6"/>
    <w:rsid w:val="00B94BF9"/>
    <w:rsid w:val="00B94CE0"/>
    <w:rsid w:val="00B94ED8"/>
    <w:rsid w:val="00B9503D"/>
    <w:rsid w:val="00B95598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97E47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538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0C4"/>
    <w:rsid w:val="00BA532F"/>
    <w:rsid w:val="00BA5531"/>
    <w:rsid w:val="00BA5578"/>
    <w:rsid w:val="00BA5818"/>
    <w:rsid w:val="00BA5933"/>
    <w:rsid w:val="00BA5C06"/>
    <w:rsid w:val="00BA5ED8"/>
    <w:rsid w:val="00BA617E"/>
    <w:rsid w:val="00BA63F7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6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239"/>
    <w:rsid w:val="00BB6392"/>
    <w:rsid w:val="00BB640E"/>
    <w:rsid w:val="00BB6AFC"/>
    <w:rsid w:val="00BB6B2D"/>
    <w:rsid w:val="00BB6F86"/>
    <w:rsid w:val="00BB71E6"/>
    <w:rsid w:val="00BB74A7"/>
    <w:rsid w:val="00BB7516"/>
    <w:rsid w:val="00BB7892"/>
    <w:rsid w:val="00BB7D06"/>
    <w:rsid w:val="00BC00B1"/>
    <w:rsid w:val="00BC025A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5113"/>
    <w:rsid w:val="00BC5778"/>
    <w:rsid w:val="00BC57B5"/>
    <w:rsid w:val="00BC5814"/>
    <w:rsid w:val="00BC5C07"/>
    <w:rsid w:val="00BC5DE1"/>
    <w:rsid w:val="00BC5E6E"/>
    <w:rsid w:val="00BC6228"/>
    <w:rsid w:val="00BC62EC"/>
    <w:rsid w:val="00BC6417"/>
    <w:rsid w:val="00BC644B"/>
    <w:rsid w:val="00BC65F3"/>
    <w:rsid w:val="00BC66DD"/>
    <w:rsid w:val="00BC69F9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49D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756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1D96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61E3"/>
    <w:rsid w:val="00C262DB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006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2D0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60F5"/>
    <w:rsid w:val="00C564FA"/>
    <w:rsid w:val="00C56550"/>
    <w:rsid w:val="00C56722"/>
    <w:rsid w:val="00C56D3D"/>
    <w:rsid w:val="00C56EC5"/>
    <w:rsid w:val="00C56ECD"/>
    <w:rsid w:val="00C570CF"/>
    <w:rsid w:val="00C574F0"/>
    <w:rsid w:val="00C57777"/>
    <w:rsid w:val="00C57925"/>
    <w:rsid w:val="00C57AB9"/>
    <w:rsid w:val="00C57D5D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524"/>
    <w:rsid w:val="00C61842"/>
    <w:rsid w:val="00C618C1"/>
    <w:rsid w:val="00C619A4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B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7BB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E3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51"/>
    <w:rsid w:val="00C91B9E"/>
    <w:rsid w:val="00C91FB4"/>
    <w:rsid w:val="00C9204B"/>
    <w:rsid w:val="00C92990"/>
    <w:rsid w:val="00C92B34"/>
    <w:rsid w:val="00C92BAA"/>
    <w:rsid w:val="00C92DD0"/>
    <w:rsid w:val="00C93285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911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28F"/>
    <w:rsid w:val="00CB06EB"/>
    <w:rsid w:val="00CB08BA"/>
    <w:rsid w:val="00CB0C87"/>
    <w:rsid w:val="00CB1A6B"/>
    <w:rsid w:val="00CB1C34"/>
    <w:rsid w:val="00CB1D53"/>
    <w:rsid w:val="00CB1DCC"/>
    <w:rsid w:val="00CB207F"/>
    <w:rsid w:val="00CB25AF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B4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83F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302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570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266"/>
    <w:rsid w:val="00D063C6"/>
    <w:rsid w:val="00D065AD"/>
    <w:rsid w:val="00D06622"/>
    <w:rsid w:val="00D067A0"/>
    <w:rsid w:val="00D06C1D"/>
    <w:rsid w:val="00D06E0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6E3C"/>
    <w:rsid w:val="00D275F8"/>
    <w:rsid w:val="00D27787"/>
    <w:rsid w:val="00D27841"/>
    <w:rsid w:val="00D27874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2FF2"/>
    <w:rsid w:val="00D330D7"/>
    <w:rsid w:val="00D331CD"/>
    <w:rsid w:val="00D33329"/>
    <w:rsid w:val="00D33455"/>
    <w:rsid w:val="00D33530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CE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43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0CE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7CC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D4A"/>
    <w:rsid w:val="00D57D6C"/>
    <w:rsid w:val="00D60051"/>
    <w:rsid w:val="00D6012D"/>
    <w:rsid w:val="00D6025E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B62"/>
    <w:rsid w:val="00D62F13"/>
    <w:rsid w:val="00D6322F"/>
    <w:rsid w:val="00D633A5"/>
    <w:rsid w:val="00D633BA"/>
    <w:rsid w:val="00D634B9"/>
    <w:rsid w:val="00D63507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B37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624"/>
    <w:rsid w:val="00D7591C"/>
    <w:rsid w:val="00D75AD7"/>
    <w:rsid w:val="00D76753"/>
    <w:rsid w:val="00D76C9A"/>
    <w:rsid w:val="00D76D1F"/>
    <w:rsid w:val="00D76E2F"/>
    <w:rsid w:val="00D76E8E"/>
    <w:rsid w:val="00D775CB"/>
    <w:rsid w:val="00D7763E"/>
    <w:rsid w:val="00D7780C"/>
    <w:rsid w:val="00D77831"/>
    <w:rsid w:val="00D7788C"/>
    <w:rsid w:val="00D778C1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0EB6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90B"/>
    <w:rsid w:val="00D85AAF"/>
    <w:rsid w:val="00D85ACD"/>
    <w:rsid w:val="00D85CBB"/>
    <w:rsid w:val="00D85CC9"/>
    <w:rsid w:val="00D85CF8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1C18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7A4"/>
    <w:rsid w:val="00DB0871"/>
    <w:rsid w:val="00DB08D3"/>
    <w:rsid w:val="00DB0AE0"/>
    <w:rsid w:val="00DB1044"/>
    <w:rsid w:val="00DB180E"/>
    <w:rsid w:val="00DB1BD3"/>
    <w:rsid w:val="00DB1BE1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828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4EA"/>
    <w:rsid w:val="00DB6536"/>
    <w:rsid w:val="00DB692B"/>
    <w:rsid w:val="00DB6A63"/>
    <w:rsid w:val="00DB6EC3"/>
    <w:rsid w:val="00DB736E"/>
    <w:rsid w:val="00DB73D9"/>
    <w:rsid w:val="00DB745D"/>
    <w:rsid w:val="00DB794E"/>
    <w:rsid w:val="00DB7D22"/>
    <w:rsid w:val="00DC00A8"/>
    <w:rsid w:val="00DC011A"/>
    <w:rsid w:val="00DC0606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2FB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7E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E14"/>
    <w:rsid w:val="00DF11C5"/>
    <w:rsid w:val="00DF12E0"/>
    <w:rsid w:val="00DF1756"/>
    <w:rsid w:val="00DF177E"/>
    <w:rsid w:val="00DF182D"/>
    <w:rsid w:val="00DF1B33"/>
    <w:rsid w:val="00DF2486"/>
    <w:rsid w:val="00DF2623"/>
    <w:rsid w:val="00DF2A39"/>
    <w:rsid w:val="00DF2B8B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10D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0B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1BC0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595"/>
    <w:rsid w:val="00E2270A"/>
    <w:rsid w:val="00E227B1"/>
    <w:rsid w:val="00E2287A"/>
    <w:rsid w:val="00E2288A"/>
    <w:rsid w:val="00E22932"/>
    <w:rsid w:val="00E22C4C"/>
    <w:rsid w:val="00E22DC5"/>
    <w:rsid w:val="00E2340C"/>
    <w:rsid w:val="00E237A8"/>
    <w:rsid w:val="00E237EB"/>
    <w:rsid w:val="00E23A5B"/>
    <w:rsid w:val="00E23A7C"/>
    <w:rsid w:val="00E23BEE"/>
    <w:rsid w:val="00E24280"/>
    <w:rsid w:val="00E24B19"/>
    <w:rsid w:val="00E24CEF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D0E"/>
    <w:rsid w:val="00E36DFE"/>
    <w:rsid w:val="00E36F2B"/>
    <w:rsid w:val="00E37028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28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77F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D37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752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DDA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3B"/>
    <w:rsid w:val="00E96B20"/>
    <w:rsid w:val="00E96D81"/>
    <w:rsid w:val="00E96F43"/>
    <w:rsid w:val="00E97164"/>
    <w:rsid w:val="00E9718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6F3"/>
    <w:rsid w:val="00EA7D40"/>
    <w:rsid w:val="00EB04FC"/>
    <w:rsid w:val="00EB09CA"/>
    <w:rsid w:val="00EB0C42"/>
    <w:rsid w:val="00EB146C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8A"/>
    <w:rsid w:val="00EC1593"/>
    <w:rsid w:val="00EC17ED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5E64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C6"/>
    <w:rsid w:val="00ED0354"/>
    <w:rsid w:val="00ED0902"/>
    <w:rsid w:val="00ED095A"/>
    <w:rsid w:val="00ED0B68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412"/>
    <w:rsid w:val="00ED3A45"/>
    <w:rsid w:val="00ED40B3"/>
    <w:rsid w:val="00ED41BB"/>
    <w:rsid w:val="00ED4557"/>
    <w:rsid w:val="00ED46AE"/>
    <w:rsid w:val="00ED5301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B1"/>
    <w:rsid w:val="00EE2DB7"/>
    <w:rsid w:val="00EE2EC8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5C9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302"/>
    <w:rsid w:val="00EF35F2"/>
    <w:rsid w:val="00EF39A8"/>
    <w:rsid w:val="00EF3B61"/>
    <w:rsid w:val="00EF3BAE"/>
    <w:rsid w:val="00EF3BE5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8B8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84"/>
    <w:rsid w:val="00F05CDD"/>
    <w:rsid w:val="00F0617F"/>
    <w:rsid w:val="00F06325"/>
    <w:rsid w:val="00F065EE"/>
    <w:rsid w:val="00F06847"/>
    <w:rsid w:val="00F06993"/>
    <w:rsid w:val="00F06A8F"/>
    <w:rsid w:val="00F06AF0"/>
    <w:rsid w:val="00F06E02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264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15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BF3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381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73F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48C"/>
    <w:rsid w:val="00F64B3B"/>
    <w:rsid w:val="00F6525A"/>
    <w:rsid w:val="00F65A5B"/>
    <w:rsid w:val="00F65D91"/>
    <w:rsid w:val="00F65DA9"/>
    <w:rsid w:val="00F65F4B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96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931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495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3E6"/>
    <w:rsid w:val="00F96A83"/>
    <w:rsid w:val="00F96DDB"/>
    <w:rsid w:val="00F96F70"/>
    <w:rsid w:val="00F96F85"/>
    <w:rsid w:val="00F972FC"/>
    <w:rsid w:val="00F9739E"/>
    <w:rsid w:val="00F973CE"/>
    <w:rsid w:val="00F97459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19D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6A8"/>
    <w:rsid w:val="00FA4D99"/>
    <w:rsid w:val="00FA4E29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0E0B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070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133"/>
    <w:rsid w:val="00FE6388"/>
    <w:rsid w:val="00FE63E7"/>
    <w:rsid w:val="00FE642F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B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2822</Words>
  <Characters>16090</Characters>
  <Application>Microsoft Office Word</Application>
  <DocSecurity>0</DocSecurity>
  <Lines>134</Lines>
  <Paragraphs>37</Paragraphs>
  <ScaleCrop>false</ScaleCrop>
  <Company>Microsoft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1</cp:revision>
  <cp:lastPrinted>2017-03-03T00:50:00Z</cp:lastPrinted>
  <dcterms:created xsi:type="dcterms:W3CDTF">2017-03-03T00:47:00Z</dcterms:created>
  <dcterms:modified xsi:type="dcterms:W3CDTF">2017-03-03T00:50:00Z</dcterms:modified>
</cp:coreProperties>
</file>